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6A" w:rsidRPr="00A27FA6" w:rsidRDefault="00DD6E6A" w:rsidP="00DD6E6A">
      <w:pPr>
        <w:jc w:val="right"/>
        <w:rPr>
          <w:rFonts w:ascii="Arial" w:hAnsi="Arial" w:cs="Arial"/>
          <w:sz w:val="20"/>
          <w:szCs w:val="20"/>
        </w:rPr>
      </w:pPr>
    </w:p>
    <w:p w:rsidR="00DD6E6A" w:rsidRPr="00A27FA6" w:rsidRDefault="00BD715D" w:rsidP="00DD6E6A">
      <w:pPr>
        <w:jc w:val="right"/>
        <w:rPr>
          <w:rFonts w:ascii="Arial" w:hAnsi="Arial" w:cs="Arial"/>
          <w:sz w:val="20"/>
          <w:szCs w:val="20"/>
        </w:rPr>
      </w:pPr>
      <w:r>
        <w:rPr>
          <w:rFonts w:ascii="Arial" w:hAnsi="Arial" w:cs="Arial"/>
          <w:sz w:val="20"/>
          <w:szCs w:val="20"/>
        </w:rPr>
        <w:t>6</w:t>
      </w:r>
      <w:r w:rsidRPr="00BD715D">
        <w:rPr>
          <w:rFonts w:ascii="Arial" w:hAnsi="Arial" w:cs="Arial"/>
          <w:sz w:val="20"/>
          <w:szCs w:val="20"/>
          <w:vertAlign w:val="superscript"/>
        </w:rPr>
        <w:t>th</w:t>
      </w:r>
      <w:r>
        <w:rPr>
          <w:rFonts w:ascii="Arial" w:hAnsi="Arial" w:cs="Arial"/>
          <w:sz w:val="20"/>
          <w:szCs w:val="20"/>
        </w:rPr>
        <w:t xml:space="preserve"> March 2017</w:t>
      </w:r>
    </w:p>
    <w:p w:rsidR="00DD6E6A" w:rsidRPr="00A27FA6" w:rsidRDefault="00DD6E6A">
      <w:pPr>
        <w:rPr>
          <w:rFonts w:ascii="Arial" w:hAnsi="Arial" w:cs="Arial"/>
          <w:sz w:val="20"/>
          <w:szCs w:val="20"/>
        </w:rPr>
      </w:pPr>
    </w:p>
    <w:p w:rsidR="00DD6E6A" w:rsidRPr="00A27FA6" w:rsidRDefault="00DD6E6A" w:rsidP="00DD6E6A">
      <w:pPr>
        <w:rPr>
          <w:rFonts w:ascii="Arial" w:hAnsi="Arial" w:cs="Arial"/>
          <w:sz w:val="20"/>
          <w:szCs w:val="20"/>
        </w:rPr>
      </w:pPr>
      <w:r w:rsidRPr="00A27FA6">
        <w:rPr>
          <w:rFonts w:ascii="Arial" w:hAnsi="Arial" w:cs="Arial"/>
          <w:sz w:val="20"/>
          <w:szCs w:val="20"/>
        </w:rPr>
        <w:t>Dear Group Member</w:t>
      </w:r>
    </w:p>
    <w:p w:rsidR="00A27FA6" w:rsidRPr="00A27FA6" w:rsidRDefault="00A27FA6" w:rsidP="00DD6E6A">
      <w:pPr>
        <w:rPr>
          <w:rFonts w:ascii="Arial" w:hAnsi="Arial" w:cs="Arial"/>
          <w:sz w:val="20"/>
          <w:szCs w:val="20"/>
        </w:rPr>
      </w:pPr>
    </w:p>
    <w:p w:rsidR="00DD6E6A" w:rsidRPr="00A27FA6" w:rsidRDefault="00DD6E6A" w:rsidP="00A27FA6">
      <w:pPr>
        <w:jc w:val="center"/>
        <w:rPr>
          <w:rFonts w:ascii="Arial" w:hAnsi="Arial" w:cs="Arial"/>
          <w:b/>
          <w:smallCaps/>
          <w:sz w:val="20"/>
          <w:szCs w:val="20"/>
          <w:u w:val="single"/>
        </w:rPr>
      </w:pPr>
      <w:r w:rsidRPr="00A27FA6">
        <w:rPr>
          <w:rFonts w:ascii="Arial" w:hAnsi="Arial" w:cs="Arial"/>
          <w:b/>
          <w:smallCaps/>
          <w:sz w:val="20"/>
          <w:szCs w:val="20"/>
          <w:u w:val="single"/>
        </w:rPr>
        <w:t>London Health &amp; Safety Group – Annual General Meeting</w:t>
      </w:r>
      <w:r w:rsidR="00877AC6">
        <w:rPr>
          <w:rFonts w:ascii="Arial" w:hAnsi="Arial" w:cs="Arial"/>
          <w:b/>
          <w:smallCaps/>
          <w:sz w:val="20"/>
          <w:szCs w:val="20"/>
          <w:u w:val="single"/>
        </w:rPr>
        <w:t xml:space="preserve"> – 3</w:t>
      </w:r>
      <w:r w:rsidR="00877AC6" w:rsidRPr="00877AC6">
        <w:rPr>
          <w:rFonts w:ascii="Arial" w:hAnsi="Arial" w:cs="Arial"/>
          <w:b/>
          <w:smallCaps/>
          <w:sz w:val="20"/>
          <w:szCs w:val="20"/>
          <w:u w:val="single"/>
          <w:vertAlign w:val="superscript"/>
        </w:rPr>
        <w:t>rd</w:t>
      </w:r>
      <w:r w:rsidR="00877AC6">
        <w:rPr>
          <w:rFonts w:ascii="Arial" w:hAnsi="Arial" w:cs="Arial"/>
          <w:b/>
          <w:smallCaps/>
          <w:sz w:val="20"/>
          <w:szCs w:val="20"/>
          <w:u w:val="single"/>
        </w:rPr>
        <w:t xml:space="preserve"> April 2017 </w:t>
      </w:r>
    </w:p>
    <w:p w:rsidR="00A27FA6" w:rsidRPr="00A27FA6" w:rsidRDefault="00A27FA6" w:rsidP="00DD6E6A">
      <w:pPr>
        <w:rPr>
          <w:rFonts w:ascii="Arial" w:hAnsi="Arial" w:cs="Arial"/>
          <w:b/>
          <w:smallCaps/>
          <w:sz w:val="20"/>
          <w:szCs w:val="20"/>
        </w:rPr>
      </w:pPr>
    </w:p>
    <w:p w:rsidR="00A27FA6" w:rsidRDefault="00DD6E6A" w:rsidP="00DD6E6A">
      <w:pPr>
        <w:rPr>
          <w:rFonts w:ascii="Arial" w:hAnsi="Arial" w:cs="Arial"/>
          <w:sz w:val="20"/>
          <w:szCs w:val="20"/>
        </w:rPr>
      </w:pPr>
      <w:r w:rsidRPr="00A27FA6">
        <w:rPr>
          <w:rFonts w:ascii="Arial" w:hAnsi="Arial" w:cs="Arial"/>
          <w:sz w:val="20"/>
          <w:szCs w:val="20"/>
        </w:rPr>
        <w:t xml:space="preserve">Our Annual General Meeting is being held on </w:t>
      </w:r>
      <w:r w:rsidR="00A27FA6" w:rsidRPr="00A27FA6">
        <w:rPr>
          <w:rFonts w:ascii="Arial" w:hAnsi="Arial" w:cs="Arial"/>
          <w:sz w:val="20"/>
          <w:szCs w:val="20"/>
        </w:rPr>
        <w:t xml:space="preserve">Monday </w:t>
      </w:r>
      <w:r w:rsidR="00877AC6">
        <w:rPr>
          <w:rFonts w:ascii="Arial" w:hAnsi="Arial" w:cs="Arial"/>
          <w:sz w:val="20"/>
          <w:szCs w:val="20"/>
        </w:rPr>
        <w:t>3</w:t>
      </w:r>
      <w:r w:rsidR="00877AC6" w:rsidRPr="00877AC6">
        <w:rPr>
          <w:rFonts w:ascii="Arial" w:hAnsi="Arial" w:cs="Arial"/>
          <w:sz w:val="20"/>
          <w:szCs w:val="20"/>
          <w:vertAlign w:val="superscript"/>
        </w:rPr>
        <w:t>rd</w:t>
      </w:r>
      <w:r w:rsidR="00877AC6">
        <w:rPr>
          <w:rFonts w:ascii="Arial" w:hAnsi="Arial" w:cs="Arial"/>
          <w:sz w:val="20"/>
          <w:szCs w:val="20"/>
        </w:rPr>
        <w:t xml:space="preserve"> April 2017</w:t>
      </w:r>
      <w:r w:rsidR="00A27FA6" w:rsidRPr="00A27FA6">
        <w:rPr>
          <w:rFonts w:ascii="Arial" w:hAnsi="Arial" w:cs="Arial"/>
          <w:sz w:val="20"/>
          <w:szCs w:val="20"/>
        </w:rPr>
        <w:t xml:space="preserve"> </w:t>
      </w:r>
      <w:r w:rsidRPr="00A27FA6">
        <w:rPr>
          <w:rFonts w:ascii="Arial" w:hAnsi="Arial" w:cs="Arial"/>
          <w:sz w:val="20"/>
          <w:szCs w:val="20"/>
        </w:rPr>
        <w:t>and I am sending this notification to you to ensure that you receive at least 21 days notice; as required by the Constitution.</w:t>
      </w:r>
    </w:p>
    <w:p w:rsidR="00EE252F" w:rsidRPr="00A27FA6" w:rsidRDefault="00EE252F" w:rsidP="00DD6E6A">
      <w:pPr>
        <w:rPr>
          <w:rFonts w:ascii="Arial" w:hAnsi="Arial" w:cs="Arial"/>
          <w:sz w:val="20"/>
          <w:szCs w:val="20"/>
        </w:rPr>
      </w:pPr>
    </w:p>
    <w:p w:rsidR="00877AC6" w:rsidRDefault="00EE252F" w:rsidP="00DD6E6A">
      <w:pPr>
        <w:rPr>
          <w:rFonts w:ascii="Arial" w:hAnsi="Arial" w:cs="Arial"/>
          <w:sz w:val="20"/>
          <w:szCs w:val="20"/>
        </w:rPr>
      </w:pPr>
      <w:r>
        <w:rPr>
          <w:rFonts w:ascii="Arial" w:hAnsi="Arial" w:cs="Arial"/>
          <w:sz w:val="20"/>
          <w:szCs w:val="20"/>
        </w:rPr>
        <w:t xml:space="preserve">The AGM will commence at </w:t>
      </w:r>
      <w:proofErr w:type="spellStart"/>
      <w:r>
        <w:rPr>
          <w:rFonts w:ascii="Arial" w:hAnsi="Arial" w:cs="Arial"/>
          <w:sz w:val="20"/>
          <w:szCs w:val="20"/>
        </w:rPr>
        <w:t>2pm</w:t>
      </w:r>
      <w:proofErr w:type="spellEnd"/>
      <w:r>
        <w:rPr>
          <w:rFonts w:ascii="Arial" w:hAnsi="Arial" w:cs="Arial"/>
          <w:sz w:val="20"/>
          <w:szCs w:val="20"/>
        </w:rPr>
        <w:t xml:space="preserve">. </w:t>
      </w:r>
    </w:p>
    <w:p w:rsidR="00A27FA6" w:rsidRDefault="00DD6E6A" w:rsidP="00DD6E6A">
      <w:pPr>
        <w:rPr>
          <w:rFonts w:ascii="Arial" w:hAnsi="Arial" w:cs="Arial"/>
          <w:sz w:val="20"/>
          <w:szCs w:val="20"/>
        </w:rPr>
      </w:pPr>
      <w:r w:rsidRPr="00A27FA6">
        <w:rPr>
          <w:rFonts w:ascii="Arial" w:hAnsi="Arial" w:cs="Arial"/>
          <w:sz w:val="20"/>
          <w:szCs w:val="20"/>
        </w:rPr>
        <w:t>The venue is the Walbrook Wharf, 79-83 Upper Thames Street, London, EC4R 3TD.  The nearest underground is Cannon Street (District &amp; Circle and BR).  Other underground connections are Bank (on the Waterloo &amp; City Line, Northern &amp; DLR) and Mansion House (District &amp; Circle).</w:t>
      </w:r>
    </w:p>
    <w:p w:rsidR="00EE252F" w:rsidRPr="00A27FA6" w:rsidRDefault="00EE252F" w:rsidP="00DD6E6A">
      <w:pPr>
        <w:rPr>
          <w:rFonts w:ascii="Arial" w:hAnsi="Arial" w:cs="Arial"/>
          <w:sz w:val="20"/>
          <w:szCs w:val="20"/>
        </w:rPr>
      </w:pPr>
    </w:p>
    <w:p w:rsidR="00EE252F" w:rsidRDefault="00DD6E6A" w:rsidP="00DD6E6A">
      <w:pPr>
        <w:rPr>
          <w:rFonts w:ascii="Arial" w:hAnsi="Arial" w:cs="Arial"/>
          <w:sz w:val="20"/>
          <w:szCs w:val="20"/>
        </w:rPr>
      </w:pPr>
      <w:r w:rsidRPr="00A27FA6">
        <w:rPr>
          <w:rFonts w:ascii="Arial" w:hAnsi="Arial" w:cs="Arial"/>
          <w:sz w:val="20"/>
          <w:szCs w:val="20"/>
        </w:rPr>
        <w:t xml:space="preserve">The Agenda for the AGM is attached.  In addition, there is a </w:t>
      </w:r>
      <w:r w:rsidR="00877AC6">
        <w:rPr>
          <w:rFonts w:ascii="Arial" w:hAnsi="Arial" w:cs="Arial"/>
          <w:sz w:val="20"/>
          <w:szCs w:val="20"/>
        </w:rPr>
        <w:t>copy of the AGM Minutes for 2016</w:t>
      </w:r>
      <w:r w:rsidRPr="00A27FA6">
        <w:rPr>
          <w:rFonts w:ascii="Arial" w:hAnsi="Arial" w:cs="Arial"/>
          <w:sz w:val="20"/>
          <w:szCs w:val="20"/>
        </w:rPr>
        <w:t xml:space="preserve"> for approval at the meeting.</w:t>
      </w:r>
    </w:p>
    <w:p w:rsidR="00877AC6" w:rsidRPr="00A27FA6" w:rsidRDefault="00877AC6" w:rsidP="00DD6E6A">
      <w:pPr>
        <w:rPr>
          <w:rFonts w:ascii="Arial" w:hAnsi="Arial" w:cs="Arial"/>
          <w:sz w:val="20"/>
          <w:szCs w:val="20"/>
        </w:rPr>
      </w:pPr>
    </w:p>
    <w:p w:rsidR="00DD6E6A" w:rsidRDefault="00DD6E6A" w:rsidP="00DD6E6A">
      <w:pPr>
        <w:rPr>
          <w:rFonts w:ascii="Arial" w:hAnsi="Arial" w:cs="Arial"/>
          <w:sz w:val="20"/>
          <w:szCs w:val="20"/>
        </w:rPr>
      </w:pPr>
      <w:r w:rsidRPr="00A27FA6">
        <w:rPr>
          <w:rFonts w:ascii="Arial" w:hAnsi="Arial" w:cs="Arial"/>
          <w:sz w:val="20"/>
          <w:szCs w:val="20"/>
        </w:rPr>
        <w:t xml:space="preserve">The Agenda gives details of those members who have already been nominated for election to the Executive Committee.  However, additional nominations are welcomed at anytime up to 14 days before the AGM.  The attached Nomination Form is to be used should you wish to become a candidate for election to the Executive Committee. </w:t>
      </w:r>
    </w:p>
    <w:p w:rsidR="00604D69" w:rsidRDefault="00604D69" w:rsidP="00DD6E6A">
      <w:pPr>
        <w:rPr>
          <w:rFonts w:ascii="Arial" w:hAnsi="Arial" w:cs="Arial"/>
          <w:sz w:val="20"/>
          <w:szCs w:val="20"/>
        </w:rPr>
      </w:pPr>
    </w:p>
    <w:p w:rsidR="00604D69" w:rsidRPr="00A27FA6" w:rsidRDefault="00604D69" w:rsidP="00DD6E6A">
      <w:pPr>
        <w:rPr>
          <w:rFonts w:ascii="Arial" w:hAnsi="Arial" w:cs="Arial"/>
          <w:sz w:val="20"/>
          <w:szCs w:val="20"/>
        </w:rPr>
      </w:pPr>
      <w:r>
        <w:rPr>
          <w:rFonts w:ascii="Arial" w:hAnsi="Arial" w:cs="Arial"/>
          <w:sz w:val="20"/>
          <w:szCs w:val="20"/>
        </w:rPr>
        <w:t xml:space="preserve">I would like to take this opportunity to remind corporate members that if they have more than one planned attendee for the AGM that they will need to confirm which one has been appointed to vote on their behalf. Only current members are eligible to vote. </w:t>
      </w:r>
    </w:p>
    <w:p w:rsidR="00A27FA6" w:rsidRPr="00A27FA6" w:rsidRDefault="00A27FA6" w:rsidP="00DD6E6A">
      <w:pPr>
        <w:rPr>
          <w:rFonts w:ascii="Arial" w:hAnsi="Arial" w:cs="Arial"/>
          <w:sz w:val="20"/>
          <w:szCs w:val="20"/>
        </w:rPr>
      </w:pPr>
    </w:p>
    <w:p w:rsidR="00DD6E6A" w:rsidRPr="00A27FA6" w:rsidRDefault="00DD6E6A" w:rsidP="00DD6E6A">
      <w:pPr>
        <w:rPr>
          <w:rFonts w:ascii="Arial" w:hAnsi="Arial" w:cs="Arial"/>
          <w:sz w:val="20"/>
          <w:szCs w:val="20"/>
        </w:rPr>
      </w:pPr>
      <w:r w:rsidRPr="00A27FA6">
        <w:rPr>
          <w:rFonts w:ascii="Arial" w:hAnsi="Arial" w:cs="Arial"/>
          <w:sz w:val="20"/>
          <w:szCs w:val="20"/>
        </w:rPr>
        <w:t>Directly after the formalities of the AGM, the majority of the meeting will be devoted to a</w:t>
      </w:r>
      <w:r w:rsidR="00A27FA6" w:rsidRPr="00A27FA6">
        <w:rPr>
          <w:rFonts w:ascii="Arial" w:hAnsi="Arial" w:cs="Arial"/>
          <w:sz w:val="20"/>
          <w:szCs w:val="20"/>
        </w:rPr>
        <w:t xml:space="preserve"> legislative update presented by Kizzy Augustin, </w:t>
      </w:r>
      <w:r w:rsidR="00A27FA6" w:rsidRPr="00A27FA6">
        <w:rPr>
          <w:rFonts w:ascii="Arial" w:hAnsi="Arial" w:cs="Arial"/>
          <w:color w:val="333333"/>
          <w:sz w:val="20"/>
          <w:szCs w:val="20"/>
          <w:lang w:val="en-US"/>
        </w:rPr>
        <w:t xml:space="preserve">criminal regulatory lawyer at </w:t>
      </w:r>
      <w:proofErr w:type="spellStart"/>
      <w:r w:rsidR="00A27FA6" w:rsidRPr="00A27FA6">
        <w:rPr>
          <w:rFonts w:ascii="Arial" w:hAnsi="Arial" w:cs="Arial"/>
          <w:color w:val="333333"/>
          <w:sz w:val="20"/>
          <w:szCs w:val="20"/>
          <w:lang w:val="en-US"/>
        </w:rPr>
        <w:t>Pinsent</w:t>
      </w:r>
      <w:proofErr w:type="spellEnd"/>
      <w:r w:rsidR="00A27FA6" w:rsidRPr="00A27FA6">
        <w:rPr>
          <w:rFonts w:ascii="Arial" w:hAnsi="Arial" w:cs="Arial"/>
          <w:color w:val="333333"/>
          <w:sz w:val="20"/>
          <w:szCs w:val="20"/>
          <w:lang w:val="en-US"/>
        </w:rPr>
        <w:t xml:space="preserve"> Masons</w:t>
      </w:r>
    </w:p>
    <w:p w:rsidR="00A27FA6" w:rsidRPr="00A27FA6" w:rsidRDefault="00A27FA6" w:rsidP="00DD6E6A">
      <w:pPr>
        <w:rPr>
          <w:rFonts w:ascii="Arial" w:hAnsi="Arial" w:cs="Arial"/>
          <w:sz w:val="20"/>
          <w:szCs w:val="20"/>
        </w:rPr>
      </w:pPr>
    </w:p>
    <w:p w:rsidR="00A27FA6" w:rsidRPr="00A27FA6" w:rsidRDefault="00A27FA6" w:rsidP="00DD6E6A">
      <w:pPr>
        <w:rPr>
          <w:rFonts w:ascii="Arial" w:hAnsi="Arial" w:cs="Arial"/>
          <w:sz w:val="20"/>
          <w:szCs w:val="20"/>
        </w:rPr>
      </w:pPr>
      <w:r w:rsidRPr="00A27FA6">
        <w:rPr>
          <w:rFonts w:ascii="Arial" w:hAnsi="Arial" w:cs="Arial"/>
          <w:sz w:val="20"/>
          <w:szCs w:val="20"/>
        </w:rPr>
        <w:t xml:space="preserve">I look forward to welcoming you, </w:t>
      </w:r>
    </w:p>
    <w:p w:rsidR="00DD6E6A" w:rsidRDefault="00DD6E6A" w:rsidP="00DD6E6A">
      <w:pPr>
        <w:rPr>
          <w:rFonts w:ascii="Arial" w:hAnsi="Arial" w:cs="Arial"/>
          <w:sz w:val="20"/>
          <w:szCs w:val="20"/>
        </w:rPr>
      </w:pPr>
      <w:r w:rsidRPr="00A27FA6">
        <w:rPr>
          <w:rFonts w:ascii="Arial" w:hAnsi="Arial" w:cs="Arial"/>
          <w:sz w:val="20"/>
          <w:szCs w:val="20"/>
        </w:rPr>
        <w:t>Yours sincerely,</w:t>
      </w:r>
    </w:p>
    <w:p w:rsidR="00A27FA6" w:rsidRPr="00A27FA6" w:rsidRDefault="00A27FA6" w:rsidP="00DD6E6A">
      <w:pPr>
        <w:rPr>
          <w:rFonts w:ascii="Arial" w:hAnsi="Arial" w:cs="Arial"/>
          <w:sz w:val="20"/>
          <w:szCs w:val="20"/>
        </w:rPr>
      </w:pPr>
    </w:p>
    <w:p w:rsidR="00DD6E6A" w:rsidRPr="00A27FA6" w:rsidRDefault="00DD6E6A" w:rsidP="00DD6E6A">
      <w:pPr>
        <w:rPr>
          <w:rFonts w:ascii="Lucida Calligraphy" w:hAnsi="Lucida Calligraphy" w:cs="Arial"/>
          <w:b/>
          <w:i/>
          <w:color w:val="000099"/>
          <w:sz w:val="20"/>
          <w:szCs w:val="20"/>
        </w:rPr>
      </w:pPr>
      <w:r w:rsidRPr="00A27FA6">
        <w:rPr>
          <w:rFonts w:ascii="Lucida Calligraphy" w:hAnsi="Lucida Calligraphy" w:cs="Arial"/>
          <w:b/>
          <w:i/>
          <w:color w:val="000099"/>
          <w:sz w:val="20"/>
          <w:szCs w:val="20"/>
        </w:rPr>
        <w:t>Lisa Hayes</w:t>
      </w:r>
    </w:p>
    <w:p w:rsidR="00A27FA6" w:rsidRPr="00A27FA6" w:rsidRDefault="00A27FA6" w:rsidP="00DD6E6A">
      <w:pPr>
        <w:rPr>
          <w:rFonts w:ascii="Arial" w:hAnsi="Arial" w:cs="Arial"/>
          <w:b/>
          <w:i/>
          <w:color w:val="000099"/>
          <w:sz w:val="20"/>
          <w:szCs w:val="20"/>
        </w:rPr>
      </w:pPr>
    </w:p>
    <w:p w:rsidR="00A14D24" w:rsidRPr="00466ECE" w:rsidRDefault="00DD6E6A" w:rsidP="00DD6E6A">
      <w:pPr>
        <w:rPr>
          <w:rFonts w:ascii="Arial" w:hAnsi="Arial" w:cs="Arial"/>
          <w:sz w:val="20"/>
          <w:szCs w:val="20"/>
        </w:rPr>
      </w:pPr>
      <w:r w:rsidRPr="00A27FA6">
        <w:rPr>
          <w:rFonts w:ascii="Arial" w:hAnsi="Arial" w:cs="Arial"/>
          <w:sz w:val="20"/>
          <w:szCs w:val="20"/>
        </w:rPr>
        <w:t>Chair</w:t>
      </w:r>
    </w:p>
    <w:p w:rsidR="00466ECE" w:rsidRDefault="00466ECE" w:rsidP="00466ECE">
      <w:pPr>
        <w:rPr>
          <w:rFonts w:ascii="Verdana" w:hAnsi="Verdana"/>
        </w:rPr>
      </w:pPr>
    </w:p>
    <w:p w:rsidR="00A14D24" w:rsidRPr="00466ECE" w:rsidRDefault="00877AC6" w:rsidP="00466ECE">
      <w:pPr>
        <w:jc w:val="center"/>
        <w:rPr>
          <w:rFonts w:ascii="Verdana" w:hAnsi="Verdana"/>
        </w:rPr>
      </w:pPr>
      <w:r>
        <w:rPr>
          <w:rFonts w:ascii="Arial" w:hAnsi="Arial" w:cs="Arial"/>
          <w:sz w:val="20"/>
          <w:szCs w:val="20"/>
        </w:rPr>
        <w:t>The 76</w:t>
      </w:r>
      <w:r w:rsidR="00A14D24" w:rsidRPr="00A27FA6">
        <w:rPr>
          <w:rFonts w:ascii="Arial" w:hAnsi="Arial" w:cs="Arial"/>
          <w:sz w:val="20"/>
          <w:szCs w:val="20"/>
          <w:vertAlign w:val="superscript"/>
        </w:rPr>
        <w:t>th</w:t>
      </w:r>
      <w:r w:rsidR="00A14D24" w:rsidRPr="00A27FA6">
        <w:rPr>
          <w:rFonts w:ascii="Arial" w:hAnsi="Arial" w:cs="Arial"/>
          <w:sz w:val="20"/>
          <w:szCs w:val="20"/>
        </w:rPr>
        <w:t xml:space="preserve"> Annual General Meeting</w:t>
      </w:r>
    </w:p>
    <w:p w:rsidR="00A14D24" w:rsidRPr="00A27FA6" w:rsidRDefault="00A14D24" w:rsidP="00A14D24">
      <w:pPr>
        <w:jc w:val="center"/>
        <w:rPr>
          <w:rFonts w:ascii="Arial" w:hAnsi="Arial" w:cs="Arial"/>
          <w:sz w:val="20"/>
          <w:szCs w:val="20"/>
        </w:rPr>
      </w:pPr>
      <w:r w:rsidRPr="00A27FA6">
        <w:rPr>
          <w:rFonts w:ascii="Arial" w:hAnsi="Arial" w:cs="Arial"/>
          <w:sz w:val="20"/>
          <w:szCs w:val="20"/>
        </w:rPr>
        <w:t>Walbrook Wharf, 79-83 Upper Thames Street, London</w:t>
      </w:r>
    </w:p>
    <w:p w:rsidR="00A14D24" w:rsidRPr="00A27FA6" w:rsidRDefault="00877AC6" w:rsidP="00A14D24">
      <w:pPr>
        <w:jc w:val="center"/>
        <w:rPr>
          <w:rFonts w:ascii="Arial" w:hAnsi="Arial" w:cs="Arial"/>
          <w:sz w:val="20"/>
          <w:szCs w:val="20"/>
        </w:rPr>
      </w:pPr>
      <w:r w:rsidRPr="00A27FA6">
        <w:rPr>
          <w:rFonts w:ascii="Arial" w:hAnsi="Arial" w:cs="Arial"/>
          <w:sz w:val="20"/>
          <w:szCs w:val="20"/>
        </w:rPr>
        <w:t xml:space="preserve">Monday </w:t>
      </w:r>
      <w:r>
        <w:rPr>
          <w:rFonts w:ascii="Arial" w:hAnsi="Arial" w:cs="Arial"/>
          <w:sz w:val="20"/>
          <w:szCs w:val="20"/>
        </w:rPr>
        <w:t xml:space="preserve">3rd April </w:t>
      </w:r>
      <w:r w:rsidR="00A14D24" w:rsidRPr="00A27FA6">
        <w:rPr>
          <w:rFonts w:ascii="Arial" w:hAnsi="Arial" w:cs="Arial"/>
          <w:sz w:val="20"/>
          <w:szCs w:val="20"/>
        </w:rPr>
        <w:t xml:space="preserve">at </w:t>
      </w:r>
      <w:proofErr w:type="spellStart"/>
      <w:r w:rsidR="00A14D24" w:rsidRPr="00A27FA6">
        <w:rPr>
          <w:rFonts w:ascii="Arial" w:hAnsi="Arial" w:cs="Arial"/>
          <w:sz w:val="20"/>
          <w:szCs w:val="20"/>
        </w:rPr>
        <w:t>2.00pm</w:t>
      </w:r>
      <w:proofErr w:type="spellEnd"/>
    </w:p>
    <w:p w:rsidR="00A14D24" w:rsidRPr="00A27FA6" w:rsidRDefault="00A14D24" w:rsidP="00A14D24">
      <w:pPr>
        <w:jc w:val="center"/>
        <w:rPr>
          <w:rFonts w:ascii="Arial" w:hAnsi="Arial" w:cs="Arial"/>
          <w:sz w:val="20"/>
          <w:szCs w:val="20"/>
        </w:rPr>
      </w:pPr>
      <w:r w:rsidRPr="00A27FA6">
        <w:rPr>
          <w:rFonts w:ascii="Arial" w:hAnsi="Arial" w:cs="Arial"/>
          <w:sz w:val="20"/>
          <w:szCs w:val="20"/>
        </w:rPr>
        <w:t>Agenda</w:t>
      </w:r>
    </w:p>
    <w:p w:rsidR="00A14D24" w:rsidRPr="00A27FA6" w:rsidRDefault="00A14D24" w:rsidP="00C159CA">
      <w:pPr>
        <w:ind w:left="567"/>
        <w:jc w:val="center"/>
        <w:rPr>
          <w:rFonts w:ascii="Arial" w:hAnsi="Arial" w:cs="Arial"/>
          <w:sz w:val="20"/>
          <w:szCs w:val="20"/>
        </w:rPr>
      </w:pP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Apologies for absence.</w:t>
      </w: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 xml:space="preserve">Welcome to New Members and Visitors. </w:t>
      </w: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 xml:space="preserve">Minutes of AGM held on </w:t>
      </w:r>
      <w:r w:rsidR="00877AC6">
        <w:rPr>
          <w:rFonts w:ascii="Arial" w:hAnsi="Arial" w:cs="Arial"/>
          <w:sz w:val="20"/>
          <w:szCs w:val="20"/>
        </w:rPr>
        <w:t>Monday 18</w:t>
      </w:r>
      <w:r w:rsidR="00A27FA6" w:rsidRPr="00A27FA6">
        <w:rPr>
          <w:rFonts w:ascii="Arial" w:hAnsi="Arial" w:cs="Arial"/>
          <w:sz w:val="20"/>
          <w:szCs w:val="20"/>
          <w:vertAlign w:val="superscript"/>
        </w:rPr>
        <w:t>th</w:t>
      </w:r>
      <w:r w:rsidR="00A27FA6" w:rsidRPr="00A27FA6">
        <w:rPr>
          <w:rFonts w:ascii="Arial" w:hAnsi="Arial" w:cs="Arial"/>
          <w:sz w:val="20"/>
          <w:szCs w:val="20"/>
        </w:rPr>
        <w:t xml:space="preserve"> April 2015</w:t>
      </w: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 xml:space="preserve">Matters arising from those Minutes. </w:t>
      </w: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 xml:space="preserve">Essential Correspondence and Announcements. </w:t>
      </w: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 xml:space="preserve">Treasurer’s Report and Annual Accounts for </w:t>
      </w:r>
      <w:r w:rsidR="00877AC6">
        <w:rPr>
          <w:rFonts w:ascii="Arial" w:hAnsi="Arial" w:cs="Arial"/>
          <w:sz w:val="20"/>
          <w:szCs w:val="20"/>
        </w:rPr>
        <w:t>2016-2017</w:t>
      </w:r>
      <w:r w:rsidRPr="00A27FA6">
        <w:rPr>
          <w:rFonts w:ascii="Arial" w:hAnsi="Arial" w:cs="Arial"/>
          <w:sz w:val="20"/>
          <w:szCs w:val="20"/>
        </w:rPr>
        <w:t xml:space="preserve">. </w:t>
      </w:r>
    </w:p>
    <w:p w:rsidR="00C159CA"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 xml:space="preserve">Chairman’s Annual Report. </w:t>
      </w:r>
    </w:p>
    <w:p w:rsidR="00EE252F" w:rsidRPr="00C159CA" w:rsidRDefault="00A14D24" w:rsidP="00C159CA">
      <w:pPr>
        <w:pStyle w:val="ListParagraph"/>
        <w:numPr>
          <w:ilvl w:val="0"/>
          <w:numId w:val="2"/>
        </w:numPr>
        <w:tabs>
          <w:tab w:val="left" w:pos="1134"/>
        </w:tabs>
        <w:spacing w:line="360" w:lineRule="auto"/>
        <w:ind w:left="1134" w:firstLine="0"/>
        <w:rPr>
          <w:rFonts w:ascii="Arial" w:hAnsi="Arial" w:cs="Arial"/>
          <w:sz w:val="20"/>
          <w:szCs w:val="20"/>
        </w:rPr>
      </w:pPr>
      <w:r w:rsidRPr="00C159CA">
        <w:rPr>
          <w:rFonts w:ascii="Arial" w:hAnsi="Arial" w:cs="Arial"/>
          <w:sz w:val="20"/>
          <w:szCs w:val="20"/>
        </w:rPr>
        <w:t>Election of the President.</w:t>
      </w:r>
      <w:r w:rsidRPr="00C159CA">
        <w:rPr>
          <w:rFonts w:ascii="Arial" w:hAnsi="Arial" w:cs="Arial"/>
          <w:sz w:val="20"/>
          <w:szCs w:val="20"/>
        </w:rPr>
        <w:br/>
        <w:t xml:space="preserve">The Nomination is for Lord Brougham and Vaux CBE. </w:t>
      </w:r>
    </w:p>
    <w:p w:rsidR="00C159CA" w:rsidRPr="00C159CA" w:rsidRDefault="00C159CA" w:rsidP="00C159CA">
      <w:pPr>
        <w:pStyle w:val="ListParagraph"/>
        <w:numPr>
          <w:ilvl w:val="0"/>
          <w:numId w:val="2"/>
        </w:numPr>
        <w:tabs>
          <w:tab w:val="left" w:pos="1134"/>
        </w:tabs>
        <w:spacing w:line="360" w:lineRule="auto"/>
        <w:ind w:left="567" w:firstLine="0"/>
        <w:rPr>
          <w:rFonts w:ascii="Arial" w:hAnsi="Arial" w:cs="Arial"/>
          <w:sz w:val="20"/>
          <w:szCs w:val="20"/>
        </w:rPr>
      </w:pPr>
      <w:r w:rsidRPr="00C159CA">
        <w:rPr>
          <w:rFonts w:ascii="Arial" w:hAnsi="Arial" w:cs="Arial"/>
          <w:sz w:val="20"/>
          <w:szCs w:val="20"/>
        </w:rPr>
        <w:t>Election of the Executive Committee.</w:t>
      </w:r>
    </w:p>
    <w:p w:rsidR="00A27FA6" w:rsidRDefault="00A14D24" w:rsidP="00C159CA">
      <w:pPr>
        <w:pStyle w:val="ListParagraph"/>
        <w:tabs>
          <w:tab w:val="left" w:pos="1134"/>
        </w:tabs>
        <w:spacing w:line="360" w:lineRule="auto"/>
        <w:ind w:left="1134"/>
        <w:rPr>
          <w:rFonts w:ascii="Arial" w:hAnsi="Arial" w:cs="Arial"/>
          <w:sz w:val="20"/>
          <w:szCs w:val="20"/>
        </w:rPr>
      </w:pPr>
      <w:r w:rsidRPr="00A27FA6">
        <w:rPr>
          <w:rFonts w:ascii="Arial" w:hAnsi="Arial" w:cs="Arial"/>
          <w:sz w:val="20"/>
          <w:szCs w:val="20"/>
        </w:rPr>
        <w:t xml:space="preserve">The Nominations are: </w:t>
      </w:r>
    </w:p>
    <w:p w:rsidR="00C159CA" w:rsidRDefault="00A27FA6" w:rsidP="00C159CA">
      <w:pPr>
        <w:pStyle w:val="ListParagraph"/>
        <w:numPr>
          <w:ilvl w:val="0"/>
          <w:numId w:val="4"/>
        </w:numPr>
        <w:tabs>
          <w:tab w:val="left" w:pos="1134"/>
        </w:tabs>
        <w:spacing w:line="360" w:lineRule="auto"/>
        <w:ind w:left="1134" w:firstLine="0"/>
        <w:rPr>
          <w:rFonts w:ascii="Arial" w:hAnsi="Arial" w:cs="Arial"/>
          <w:sz w:val="20"/>
          <w:szCs w:val="20"/>
        </w:rPr>
      </w:pPr>
      <w:r>
        <w:rPr>
          <w:rFonts w:ascii="Arial" w:hAnsi="Arial" w:cs="Arial"/>
          <w:sz w:val="20"/>
          <w:szCs w:val="20"/>
        </w:rPr>
        <w:t>Chair</w:t>
      </w:r>
      <w:r>
        <w:rPr>
          <w:rFonts w:ascii="Arial" w:hAnsi="Arial" w:cs="Arial"/>
          <w:sz w:val="20"/>
          <w:szCs w:val="20"/>
        </w:rPr>
        <w:tab/>
      </w:r>
      <w:r>
        <w:rPr>
          <w:rFonts w:ascii="Arial" w:hAnsi="Arial" w:cs="Arial"/>
          <w:sz w:val="20"/>
          <w:szCs w:val="20"/>
        </w:rPr>
        <w:tab/>
        <w:t xml:space="preserve">Lisa Hayes </w:t>
      </w:r>
      <w:r>
        <w:rPr>
          <w:rFonts w:ascii="Arial" w:hAnsi="Arial" w:cs="Arial"/>
          <w:sz w:val="20"/>
          <w:szCs w:val="20"/>
        </w:rPr>
        <w:tab/>
      </w:r>
      <w:r>
        <w:rPr>
          <w:rFonts w:ascii="Arial" w:hAnsi="Arial" w:cs="Arial"/>
          <w:sz w:val="20"/>
          <w:szCs w:val="20"/>
        </w:rPr>
        <w:tab/>
      </w:r>
      <w:r>
        <w:rPr>
          <w:rFonts w:ascii="Arial" w:hAnsi="Arial" w:cs="Arial"/>
          <w:sz w:val="20"/>
          <w:szCs w:val="20"/>
        </w:rPr>
        <w:tab/>
      </w:r>
    </w:p>
    <w:p w:rsidR="00A27FA6" w:rsidRPr="00A27FA6" w:rsidRDefault="00A27FA6" w:rsidP="00C159CA">
      <w:pPr>
        <w:pStyle w:val="ListParagraph"/>
        <w:numPr>
          <w:ilvl w:val="0"/>
          <w:numId w:val="4"/>
        </w:numPr>
        <w:tabs>
          <w:tab w:val="left" w:pos="1134"/>
        </w:tabs>
        <w:spacing w:line="360" w:lineRule="auto"/>
        <w:ind w:left="1134" w:firstLine="0"/>
        <w:rPr>
          <w:rFonts w:ascii="Arial" w:hAnsi="Arial" w:cs="Arial"/>
          <w:sz w:val="20"/>
          <w:szCs w:val="20"/>
        </w:rPr>
      </w:pPr>
      <w:r w:rsidRPr="00A27FA6">
        <w:rPr>
          <w:rFonts w:ascii="Arial" w:hAnsi="Arial" w:cs="Arial"/>
          <w:sz w:val="20"/>
          <w:szCs w:val="20"/>
        </w:rPr>
        <w:t xml:space="preserve">Deputy Chair </w:t>
      </w:r>
      <w:r w:rsidR="00C159CA">
        <w:rPr>
          <w:rFonts w:ascii="Arial" w:hAnsi="Arial" w:cs="Arial"/>
          <w:sz w:val="20"/>
          <w:szCs w:val="20"/>
        </w:rPr>
        <w:tab/>
      </w:r>
      <w:r w:rsidRPr="00A27FA6">
        <w:rPr>
          <w:rFonts w:ascii="Arial" w:hAnsi="Arial" w:cs="Arial"/>
          <w:sz w:val="20"/>
          <w:szCs w:val="20"/>
        </w:rPr>
        <w:t>John Bartlett</w:t>
      </w:r>
    </w:p>
    <w:p w:rsidR="00C159CA" w:rsidRDefault="00A27FA6" w:rsidP="00C159CA">
      <w:pPr>
        <w:pStyle w:val="ListParagraph"/>
        <w:numPr>
          <w:ilvl w:val="0"/>
          <w:numId w:val="4"/>
        </w:numPr>
        <w:tabs>
          <w:tab w:val="left" w:pos="1134"/>
        </w:tabs>
        <w:spacing w:line="360" w:lineRule="auto"/>
        <w:ind w:left="1134" w:firstLine="0"/>
        <w:rPr>
          <w:rFonts w:ascii="Arial" w:hAnsi="Arial" w:cs="Arial"/>
          <w:sz w:val="20"/>
          <w:szCs w:val="20"/>
        </w:rPr>
      </w:pPr>
      <w:r>
        <w:rPr>
          <w:rFonts w:ascii="Arial" w:hAnsi="Arial" w:cs="Arial"/>
          <w:sz w:val="20"/>
          <w:szCs w:val="20"/>
        </w:rPr>
        <w:t>Treasurer</w:t>
      </w:r>
      <w:r>
        <w:rPr>
          <w:rFonts w:ascii="Arial" w:hAnsi="Arial" w:cs="Arial"/>
          <w:sz w:val="20"/>
          <w:szCs w:val="20"/>
        </w:rPr>
        <w:tab/>
      </w:r>
      <w:r w:rsidRPr="00A27FA6">
        <w:rPr>
          <w:rFonts w:ascii="Arial" w:hAnsi="Arial" w:cs="Arial"/>
          <w:sz w:val="20"/>
          <w:szCs w:val="20"/>
        </w:rPr>
        <w:t>Melanie Box</w:t>
      </w:r>
      <w:r w:rsidR="00BD715D">
        <w:rPr>
          <w:rFonts w:ascii="Arial" w:hAnsi="Arial" w:cs="Arial"/>
          <w:sz w:val="20"/>
          <w:szCs w:val="20"/>
        </w:rPr>
        <w:tab/>
      </w:r>
      <w:r w:rsidR="00BD715D">
        <w:rPr>
          <w:rFonts w:ascii="Arial" w:hAnsi="Arial" w:cs="Arial"/>
          <w:sz w:val="20"/>
          <w:szCs w:val="20"/>
        </w:rPr>
        <w:tab/>
      </w:r>
      <w:r w:rsidR="00BD715D">
        <w:rPr>
          <w:rFonts w:ascii="Arial" w:hAnsi="Arial" w:cs="Arial"/>
          <w:sz w:val="20"/>
          <w:szCs w:val="20"/>
        </w:rPr>
        <w:tab/>
      </w:r>
    </w:p>
    <w:p w:rsidR="00BD715D" w:rsidRPr="00C159CA" w:rsidRDefault="00A27FA6" w:rsidP="00C159CA">
      <w:pPr>
        <w:pStyle w:val="ListParagraph"/>
        <w:numPr>
          <w:ilvl w:val="0"/>
          <w:numId w:val="4"/>
        </w:numPr>
        <w:tabs>
          <w:tab w:val="left" w:pos="1134"/>
        </w:tabs>
        <w:spacing w:line="360" w:lineRule="auto"/>
        <w:ind w:left="1134" w:firstLine="0"/>
        <w:rPr>
          <w:rFonts w:ascii="Arial" w:hAnsi="Arial" w:cs="Arial"/>
          <w:sz w:val="20"/>
          <w:szCs w:val="20"/>
        </w:rPr>
      </w:pPr>
      <w:r w:rsidRPr="00BD715D">
        <w:rPr>
          <w:rFonts w:ascii="Arial" w:hAnsi="Arial" w:cs="Arial"/>
          <w:sz w:val="20"/>
          <w:szCs w:val="20"/>
        </w:rPr>
        <w:t>S</w:t>
      </w:r>
      <w:r w:rsidRPr="00C159CA">
        <w:rPr>
          <w:rFonts w:ascii="Arial" w:hAnsi="Arial" w:cs="Arial"/>
          <w:sz w:val="20"/>
          <w:szCs w:val="20"/>
        </w:rPr>
        <w:t>ecretary</w:t>
      </w:r>
      <w:r w:rsidRPr="00C159CA">
        <w:rPr>
          <w:rFonts w:ascii="Arial" w:hAnsi="Arial" w:cs="Arial"/>
          <w:sz w:val="20"/>
          <w:szCs w:val="20"/>
        </w:rPr>
        <w:tab/>
        <w:t>Michael J W Morgan</w:t>
      </w:r>
      <w:r w:rsidR="00BD715D" w:rsidRPr="00C159CA">
        <w:rPr>
          <w:rFonts w:ascii="Arial" w:hAnsi="Arial" w:cs="Arial"/>
          <w:sz w:val="20"/>
          <w:szCs w:val="20"/>
        </w:rPr>
        <w:tab/>
      </w:r>
    </w:p>
    <w:p w:rsidR="00C159CA" w:rsidRPr="00C159CA" w:rsidRDefault="00C159CA" w:rsidP="00C159CA">
      <w:pPr>
        <w:tabs>
          <w:tab w:val="left" w:pos="1134"/>
        </w:tabs>
        <w:spacing w:line="360" w:lineRule="auto"/>
        <w:rPr>
          <w:rFonts w:ascii="Arial" w:hAnsi="Arial" w:cs="Arial"/>
          <w:sz w:val="20"/>
          <w:szCs w:val="20"/>
        </w:rPr>
        <w:sectPr w:rsidR="00C159CA" w:rsidRPr="00C159CA" w:rsidSect="00877A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1069" w:gutter="0"/>
          <w:cols w:space="708"/>
          <w:docGrid w:linePitch="360"/>
        </w:sectPr>
      </w:pPr>
    </w:p>
    <w:p w:rsidR="00BD715D" w:rsidRDefault="00BD715D" w:rsidP="00C159CA">
      <w:pPr>
        <w:pStyle w:val="ListParagraph"/>
        <w:numPr>
          <w:ilvl w:val="0"/>
          <w:numId w:val="3"/>
        </w:numPr>
        <w:tabs>
          <w:tab w:val="left" w:pos="1134"/>
        </w:tabs>
        <w:spacing w:line="360" w:lineRule="auto"/>
        <w:ind w:left="1134" w:firstLine="0"/>
        <w:rPr>
          <w:rFonts w:ascii="Arial" w:hAnsi="Arial" w:cs="Arial"/>
          <w:sz w:val="20"/>
          <w:szCs w:val="20"/>
        </w:rPr>
      </w:pPr>
      <w:r>
        <w:rPr>
          <w:rFonts w:ascii="Arial" w:hAnsi="Arial" w:cs="Arial"/>
          <w:sz w:val="20"/>
          <w:szCs w:val="20"/>
        </w:rPr>
        <w:lastRenderedPageBreak/>
        <w:t>Tracey Ayton- Harding</w:t>
      </w:r>
    </w:p>
    <w:p w:rsidR="00BD715D" w:rsidRDefault="00BD715D" w:rsidP="00C159CA">
      <w:pPr>
        <w:pStyle w:val="ListParagraph"/>
        <w:numPr>
          <w:ilvl w:val="0"/>
          <w:numId w:val="3"/>
        </w:numPr>
        <w:tabs>
          <w:tab w:val="left" w:pos="1134"/>
        </w:tabs>
        <w:spacing w:line="360" w:lineRule="auto"/>
        <w:ind w:left="1134" w:firstLine="0"/>
        <w:rPr>
          <w:rFonts w:ascii="Arial" w:hAnsi="Arial" w:cs="Arial"/>
          <w:sz w:val="20"/>
          <w:szCs w:val="20"/>
        </w:rPr>
      </w:pPr>
      <w:r w:rsidRPr="00A27FA6">
        <w:rPr>
          <w:rFonts w:ascii="Arial" w:hAnsi="Arial" w:cs="Arial"/>
          <w:sz w:val="20"/>
          <w:szCs w:val="20"/>
        </w:rPr>
        <w:t xml:space="preserve">Kizzy Augustin </w:t>
      </w:r>
      <w:r>
        <w:rPr>
          <w:rFonts w:ascii="Arial" w:hAnsi="Arial" w:cs="Arial"/>
          <w:sz w:val="20"/>
          <w:szCs w:val="20"/>
        </w:rPr>
        <w:tab/>
      </w:r>
      <w:r>
        <w:rPr>
          <w:rFonts w:ascii="Arial" w:hAnsi="Arial" w:cs="Arial"/>
          <w:sz w:val="20"/>
          <w:szCs w:val="20"/>
        </w:rPr>
        <w:tab/>
      </w:r>
    </w:p>
    <w:p w:rsidR="00BD715D" w:rsidRPr="00BD715D" w:rsidRDefault="00BD715D" w:rsidP="00C159CA">
      <w:pPr>
        <w:pStyle w:val="ListParagraph"/>
        <w:numPr>
          <w:ilvl w:val="0"/>
          <w:numId w:val="3"/>
        </w:numPr>
        <w:tabs>
          <w:tab w:val="left" w:pos="1134"/>
        </w:tabs>
        <w:spacing w:line="360" w:lineRule="auto"/>
        <w:ind w:left="1134" w:firstLine="0"/>
        <w:rPr>
          <w:rFonts w:ascii="Arial" w:hAnsi="Arial" w:cs="Arial"/>
          <w:sz w:val="20"/>
          <w:szCs w:val="20"/>
        </w:rPr>
      </w:pPr>
      <w:r>
        <w:rPr>
          <w:rFonts w:ascii="Arial" w:hAnsi="Arial" w:cs="Arial"/>
          <w:sz w:val="20"/>
          <w:szCs w:val="20"/>
        </w:rPr>
        <w:t>Alyson Evans</w:t>
      </w:r>
    </w:p>
    <w:p w:rsidR="00BD715D" w:rsidRDefault="00A27FA6" w:rsidP="00C159CA">
      <w:pPr>
        <w:pStyle w:val="ListParagraph"/>
        <w:numPr>
          <w:ilvl w:val="0"/>
          <w:numId w:val="3"/>
        </w:numPr>
        <w:tabs>
          <w:tab w:val="left" w:pos="1134"/>
        </w:tabs>
        <w:spacing w:line="360" w:lineRule="auto"/>
        <w:ind w:left="1134" w:firstLine="0"/>
        <w:rPr>
          <w:rFonts w:ascii="Arial" w:hAnsi="Arial" w:cs="Arial"/>
          <w:sz w:val="20"/>
          <w:szCs w:val="20"/>
        </w:rPr>
      </w:pPr>
      <w:r w:rsidRPr="00A27FA6">
        <w:rPr>
          <w:rFonts w:ascii="Arial" w:hAnsi="Arial" w:cs="Arial"/>
          <w:sz w:val="20"/>
          <w:szCs w:val="20"/>
        </w:rPr>
        <w:t>Liz Ferrier</w:t>
      </w:r>
      <w:r w:rsidR="00DC545D">
        <w:rPr>
          <w:rFonts w:ascii="Arial" w:hAnsi="Arial" w:cs="Arial"/>
          <w:sz w:val="20"/>
          <w:szCs w:val="20"/>
        </w:rPr>
        <w:tab/>
      </w:r>
      <w:r w:rsidR="00BD715D">
        <w:rPr>
          <w:rFonts w:ascii="Arial" w:hAnsi="Arial" w:cs="Arial"/>
          <w:sz w:val="20"/>
          <w:szCs w:val="20"/>
        </w:rPr>
        <w:tab/>
      </w:r>
      <w:r w:rsidR="00946376">
        <w:rPr>
          <w:rFonts w:ascii="Arial" w:hAnsi="Arial" w:cs="Arial"/>
          <w:sz w:val="20"/>
          <w:szCs w:val="20"/>
        </w:rPr>
        <w:t xml:space="preserve"> </w:t>
      </w:r>
    </w:p>
    <w:p w:rsidR="00BD715D" w:rsidRDefault="00BD715D" w:rsidP="00C159CA">
      <w:pPr>
        <w:pStyle w:val="ListParagraph"/>
        <w:numPr>
          <w:ilvl w:val="0"/>
          <w:numId w:val="3"/>
        </w:numPr>
        <w:tabs>
          <w:tab w:val="left" w:pos="1134"/>
        </w:tabs>
        <w:spacing w:line="360" w:lineRule="auto"/>
        <w:ind w:left="1134" w:firstLine="0"/>
        <w:rPr>
          <w:rFonts w:ascii="Arial" w:hAnsi="Arial" w:cs="Arial"/>
          <w:sz w:val="20"/>
          <w:szCs w:val="20"/>
        </w:rPr>
      </w:pPr>
      <w:r>
        <w:rPr>
          <w:rFonts w:ascii="Arial" w:hAnsi="Arial" w:cs="Arial"/>
          <w:sz w:val="20"/>
          <w:szCs w:val="20"/>
        </w:rPr>
        <w:t>Fareed Fetto</w:t>
      </w:r>
    </w:p>
    <w:p w:rsidR="00BD715D" w:rsidRDefault="00BD715D" w:rsidP="00C159CA">
      <w:pPr>
        <w:pStyle w:val="ListParagraph"/>
        <w:numPr>
          <w:ilvl w:val="0"/>
          <w:numId w:val="3"/>
        </w:numPr>
        <w:tabs>
          <w:tab w:val="left" w:pos="1134"/>
        </w:tabs>
        <w:spacing w:line="360" w:lineRule="auto"/>
        <w:ind w:left="1134" w:firstLine="0"/>
        <w:rPr>
          <w:rFonts w:ascii="Arial" w:hAnsi="Arial" w:cs="Arial"/>
          <w:sz w:val="20"/>
          <w:szCs w:val="20"/>
        </w:rPr>
      </w:pPr>
      <w:r>
        <w:rPr>
          <w:rFonts w:ascii="Arial" w:hAnsi="Arial" w:cs="Arial"/>
          <w:sz w:val="20"/>
          <w:szCs w:val="20"/>
        </w:rPr>
        <w:lastRenderedPageBreak/>
        <w:t>Gary Jardine</w:t>
      </w:r>
    </w:p>
    <w:p w:rsidR="00BD715D" w:rsidRDefault="00946376" w:rsidP="00C159CA">
      <w:pPr>
        <w:pStyle w:val="ListParagraph"/>
        <w:numPr>
          <w:ilvl w:val="0"/>
          <w:numId w:val="3"/>
        </w:numPr>
        <w:tabs>
          <w:tab w:val="left" w:pos="1134"/>
        </w:tabs>
        <w:spacing w:line="360" w:lineRule="auto"/>
        <w:ind w:left="1134" w:firstLine="0"/>
        <w:rPr>
          <w:rFonts w:ascii="Arial" w:hAnsi="Arial" w:cs="Arial"/>
          <w:sz w:val="20"/>
          <w:szCs w:val="20"/>
        </w:rPr>
      </w:pPr>
      <w:r>
        <w:rPr>
          <w:rFonts w:ascii="Arial" w:hAnsi="Arial" w:cs="Arial"/>
          <w:sz w:val="20"/>
          <w:szCs w:val="20"/>
        </w:rPr>
        <w:t>Abi Piper</w:t>
      </w:r>
      <w:r w:rsidR="00DC545D">
        <w:rPr>
          <w:rFonts w:ascii="Arial" w:hAnsi="Arial" w:cs="Arial"/>
          <w:sz w:val="20"/>
          <w:szCs w:val="20"/>
        </w:rPr>
        <w:tab/>
      </w:r>
      <w:r w:rsidR="00BD715D">
        <w:rPr>
          <w:rFonts w:ascii="Arial" w:hAnsi="Arial" w:cs="Arial"/>
          <w:sz w:val="20"/>
          <w:szCs w:val="20"/>
        </w:rPr>
        <w:tab/>
      </w:r>
      <w:r w:rsidR="00EE252F">
        <w:rPr>
          <w:rFonts w:ascii="Arial" w:hAnsi="Arial" w:cs="Arial"/>
          <w:sz w:val="20"/>
          <w:szCs w:val="20"/>
        </w:rPr>
        <w:tab/>
      </w:r>
    </w:p>
    <w:p w:rsidR="00BD715D" w:rsidRDefault="00BD715D" w:rsidP="00C159CA">
      <w:pPr>
        <w:pStyle w:val="ListParagraph"/>
        <w:numPr>
          <w:ilvl w:val="0"/>
          <w:numId w:val="3"/>
        </w:numPr>
        <w:tabs>
          <w:tab w:val="left" w:pos="1134"/>
        </w:tabs>
        <w:spacing w:line="360" w:lineRule="auto"/>
        <w:ind w:left="1134" w:firstLine="0"/>
        <w:rPr>
          <w:rFonts w:ascii="Arial" w:hAnsi="Arial" w:cs="Arial"/>
          <w:sz w:val="20"/>
          <w:szCs w:val="20"/>
        </w:rPr>
      </w:pPr>
      <w:r w:rsidRPr="00BD715D">
        <w:rPr>
          <w:rFonts w:ascii="Arial" w:hAnsi="Arial" w:cs="Arial"/>
          <w:sz w:val="20"/>
          <w:szCs w:val="20"/>
        </w:rPr>
        <w:t>Belinda Simpson</w:t>
      </w:r>
      <w:r w:rsidRPr="00BD715D">
        <w:rPr>
          <w:rFonts w:ascii="Arial" w:hAnsi="Arial" w:cs="Arial"/>
          <w:sz w:val="20"/>
          <w:szCs w:val="20"/>
        </w:rPr>
        <w:t xml:space="preserve"> </w:t>
      </w:r>
      <w:r>
        <w:rPr>
          <w:rFonts w:ascii="Arial" w:hAnsi="Arial" w:cs="Arial"/>
          <w:sz w:val="20"/>
          <w:szCs w:val="20"/>
        </w:rPr>
        <w:tab/>
      </w:r>
    </w:p>
    <w:p w:rsidR="00BD715D" w:rsidRDefault="00BD715D" w:rsidP="00C159CA">
      <w:pPr>
        <w:pStyle w:val="ListParagraph"/>
        <w:numPr>
          <w:ilvl w:val="0"/>
          <w:numId w:val="3"/>
        </w:numPr>
        <w:tabs>
          <w:tab w:val="left" w:pos="1134"/>
        </w:tabs>
        <w:spacing w:line="360" w:lineRule="auto"/>
        <w:ind w:left="1134" w:firstLine="0"/>
        <w:rPr>
          <w:rFonts w:ascii="Arial" w:hAnsi="Arial" w:cs="Arial"/>
          <w:sz w:val="20"/>
          <w:szCs w:val="20"/>
        </w:rPr>
      </w:pPr>
      <w:r>
        <w:rPr>
          <w:rFonts w:ascii="Arial" w:hAnsi="Arial" w:cs="Arial"/>
          <w:sz w:val="20"/>
          <w:szCs w:val="20"/>
        </w:rPr>
        <w:t>Sara Spence</w:t>
      </w:r>
      <w:r>
        <w:rPr>
          <w:rFonts w:ascii="Arial" w:hAnsi="Arial" w:cs="Arial"/>
          <w:sz w:val="20"/>
          <w:szCs w:val="20"/>
        </w:rPr>
        <w:tab/>
      </w:r>
      <w:r>
        <w:rPr>
          <w:rFonts w:ascii="Arial" w:hAnsi="Arial" w:cs="Arial"/>
          <w:sz w:val="20"/>
          <w:szCs w:val="20"/>
        </w:rPr>
        <w:tab/>
      </w:r>
    </w:p>
    <w:p w:rsidR="00BD715D" w:rsidRPr="00877AC6" w:rsidRDefault="00BD715D" w:rsidP="00C159CA">
      <w:pPr>
        <w:pStyle w:val="ListParagraph"/>
        <w:numPr>
          <w:ilvl w:val="0"/>
          <w:numId w:val="3"/>
        </w:numPr>
        <w:tabs>
          <w:tab w:val="left" w:pos="1134"/>
        </w:tabs>
        <w:spacing w:line="360" w:lineRule="auto"/>
        <w:ind w:left="1134" w:firstLine="0"/>
        <w:rPr>
          <w:rFonts w:ascii="Arial" w:hAnsi="Arial" w:cs="Arial"/>
          <w:sz w:val="20"/>
          <w:szCs w:val="20"/>
        </w:rPr>
      </w:pPr>
      <w:r w:rsidRPr="00877AC6">
        <w:rPr>
          <w:rFonts w:ascii="Arial" w:hAnsi="Arial" w:cs="Arial"/>
          <w:sz w:val="20"/>
          <w:szCs w:val="20"/>
        </w:rPr>
        <w:t>Nicki Worley</w:t>
      </w:r>
    </w:p>
    <w:p w:rsidR="00C159CA" w:rsidRDefault="00C159CA" w:rsidP="00C159CA">
      <w:pPr>
        <w:pStyle w:val="ListParagraph"/>
        <w:tabs>
          <w:tab w:val="left" w:pos="1134"/>
        </w:tabs>
        <w:spacing w:line="360" w:lineRule="auto"/>
        <w:ind w:left="1134"/>
        <w:rPr>
          <w:rFonts w:ascii="Arial" w:hAnsi="Arial" w:cs="Arial"/>
          <w:sz w:val="20"/>
          <w:szCs w:val="20"/>
        </w:rPr>
        <w:sectPr w:rsidR="00C159CA" w:rsidSect="00C159CA">
          <w:type w:val="continuous"/>
          <w:pgSz w:w="12240" w:h="15840"/>
          <w:pgMar w:top="1440" w:right="1440" w:bottom="1440" w:left="1440" w:header="708" w:footer="1069" w:gutter="0"/>
          <w:cols w:num="2" w:space="708"/>
          <w:docGrid w:linePitch="360"/>
        </w:sectPr>
      </w:pPr>
      <w:bookmarkStart w:id="0" w:name="_GoBack"/>
      <w:bookmarkEnd w:id="0"/>
    </w:p>
    <w:p w:rsidR="00BD715D" w:rsidRPr="00C159CA" w:rsidRDefault="00BD715D" w:rsidP="00C159CA">
      <w:pPr>
        <w:pStyle w:val="ListParagraph"/>
        <w:tabs>
          <w:tab w:val="left" w:pos="1134"/>
        </w:tabs>
        <w:spacing w:line="360" w:lineRule="auto"/>
        <w:ind w:left="1134"/>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 xml:space="preserve">Any Other Business. </w:t>
      </w: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 xml:space="preserve">Presentation by the </w:t>
      </w:r>
      <w:r w:rsidR="00A27FA6" w:rsidRPr="00A27FA6">
        <w:rPr>
          <w:rFonts w:ascii="Arial" w:hAnsi="Arial" w:cs="Arial"/>
          <w:sz w:val="20"/>
          <w:szCs w:val="20"/>
        </w:rPr>
        <w:t>Kizzy Augustin</w:t>
      </w:r>
      <w:r w:rsidR="009A3A43">
        <w:rPr>
          <w:rFonts w:ascii="Arial" w:hAnsi="Arial" w:cs="Arial"/>
          <w:sz w:val="20"/>
          <w:szCs w:val="20"/>
        </w:rPr>
        <w:t xml:space="preserve"> – Legislative Update </w:t>
      </w:r>
    </w:p>
    <w:p w:rsidR="00A14D24" w:rsidRPr="00A27FA6" w:rsidRDefault="00A14D24" w:rsidP="00C159CA">
      <w:pPr>
        <w:pStyle w:val="ListParagraph"/>
        <w:numPr>
          <w:ilvl w:val="0"/>
          <w:numId w:val="2"/>
        </w:numPr>
        <w:tabs>
          <w:tab w:val="left" w:pos="1134"/>
        </w:tabs>
        <w:spacing w:line="360" w:lineRule="auto"/>
        <w:ind w:left="567" w:firstLine="0"/>
        <w:rPr>
          <w:rFonts w:ascii="Arial" w:hAnsi="Arial" w:cs="Arial"/>
          <w:sz w:val="20"/>
          <w:szCs w:val="20"/>
        </w:rPr>
      </w:pPr>
      <w:r w:rsidRPr="00A27FA6">
        <w:rPr>
          <w:rFonts w:ascii="Arial" w:hAnsi="Arial" w:cs="Arial"/>
          <w:sz w:val="20"/>
          <w:szCs w:val="20"/>
        </w:rPr>
        <w:t>Vote of thanks by the Chairman to the Speaker.</w:t>
      </w:r>
    </w:p>
    <w:sectPr w:rsidR="00A14D24" w:rsidRPr="00A27FA6" w:rsidSect="00C159CA">
      <w:type w:val="continuous"/>
      <w:pgSz w:w="12240" w:h="15840"/>
      <w:pgMar w:top="1440" w:right="1440" w:bottom="1440" w:left="1440" w:header="708" w:footer="10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A1" w:rsidRDefault="00580FA1" w:rsidP="00DD6E6A">
      <w:pPr>
        <w:spacing w:before="0" w:after="0"/>
      </w:pPr>
      <w:r>
        <w:separator/>
      </w:r>
    </w:p>
  </w:endnote>
  <w:endnote w:type="continuationSeparator" w:id="0">
    <w:p w:rsidR="00580FA1" w:rsidRDefault="00580FA1" w:rsidP="00DD6E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C6" w:rsidRDefault="00877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C6" w:rsidRDefault="00580FA1" w:rsidP="00877AC6">
    <w:pPr>
      <w:pStyle w:val="Footer"/>
      <w:jc w:val="center"/>
      <w:rPr>
        <w:rFonts w:ascii="Verdana" w:hAnsi="Verdana"/>
        <w:sz w:val="13"/>
        <w:szCs w:val="13"/>
      </w:rPr>
    </w:pPr>
    <w:hyperlink r:id="rId1" w:history="1">
      <w:r w:rsidR="00DD6E6A" w:rsidRPr="00DD6E6A">
        <w:rPr>
          <w:rStyle w:val="Hyperlink"/>
          <w:rFonts w:ascii="Verdana" w:hAnsi="Verdana"/>
          <w:sz w:val="13"/>
          <w:szCs w:val="13"/>
        </w:rPr>
        <w:t>www.londonhealthandsafetygroup.org</w:t>
      </w:r>
    </w:hyperlink>
  </w:p>
  <w:p w:rsidR="00877AC6" w:rsidRDefault="00877AC6" w:rsidP="00877AC6">
    <w:pPr>
      <w:pStyle w:val="Footer"/>
      <w:jc w:val="center"/>
      <w:rPr>
        <w:rFonts w:ascii="Verdana" w:hAnsi="Verdana"/>
        <w:sz w:val="13"/>
        <w:szCs w:val="13"/>
      </w:rPr>
    </w:pPr>
  </w:p>
  <w:p w:rsidR="00DD6E6A" w:rsidRPr="00DD6E6A" w:rsidRDefault="00DD6E6A" w:rsidP="00877AC6">
    <w:pPr>
      <w:pStyle w:val="Footer"/>
      <w:jc w:val="center"/>
      <w:rPr>
        <w:rFonts w:ascii="Verdana" w:hAnsi="Verdana"/>
        <w:sz w:val="13"/>
        <w:szCs w:val="13"/>
      </w:rPr>
    </w:pPr>
    <w:r w:rsidRPr="00DD6E6A">
      <w:rPr>
        <w:rFonts w:ascii="Verdana" w:hAnsi="Verdana"/>
        <w:sz w:val="13"/>
        <w:szCs w:val="13"/>
      </w:rPr>
      <w:t xml:space="preserve">President: Lord Brougham and Vaux CBE    </w:t>
    </w:r>
    <w:r>
      <w:rPr>
        <w:rFonts w:ascii="Verdana" w:hAnsi="Verdana"/>
        <w:sz w:val="13"/>
        <w:szCs w:val="13"/>
      </w:rPr>
      <w:t xml:space="preserve">  </w:t>
    </w:r>
    <w:r w:rsidRPr="00DD6E6A">
      <w:rPr>
        <w:rFonts w:ascii="Verdana" w:hAnsi="Verdana"/>
        <w:sz w:val="13"/>
        <w:szCs w:val="13"/>
      </w:rPr>
      <w:t xml:space="preserve"> Registered Charity No. 1,051,071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C6" w:rsidRDefault="00877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A1" w:rsidRDefault="00580FA1" w:rsidP="00DD6E6A">
      <w:pPr>
        <w:spacing w:before="0" w:after="0"/>
      </w:pPr>
      <w:r>
        <w:separator/>
      </w:r>
    </w:p>
  </w:footnote>
  <w:footnote w:type="continuationSeparator" w:id="0">
    <w:p w:rsidR="00580FA1" w:rsidRDefault="00580FA1" w:rsidP="00DD6E6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C6" w:rsidRDefault="00877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A" w:rsidRDefault="00DD6E6A" w:rsidP="00A27FA6">
    <w:pPr>
      <w:pStyle w:val="Header"/>
      <w:jc w:val="center"/>
    </w:pPr>
    <w:r>
      <w:rPr>
        <w:noProof/>
        <w:lang w:eastAsia="en-GB"/>
      </w:rPr>
      <w:drawing>
        <wp:inline distT="0" distB="0" distL="0" distR="0" wp14:anchorId="0BC1AB28" wp14:editId="1FCFCAA4">
          <wp:extent cx="5684520" cy="1192648"/>
          <wp:effectExtent l="0" t="0" r="0" b="7620"/>
          <wp:docPr id="1" name="Picture 1" descr="cropped-LHSG-Banner-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HSG-Banner-png1"/>
                  <pic:cNvPicPr>
                    <a:picLocks noChangeAspect="1" noChangeArrowheads="1"/>
                  </pic:cNvPicPr>
                </pic:nvPicPr>
                <pic:blipFill>
                  <a:blip r:embed="rId1"/>
                  <a:srcRect/>
                  <a:stretch>
                    <a:fillRect/>
                  </a:stretch>
                </pic:blipFill>
                <pic:spPr bwMode="auto">
                  <a:xfrm>
                    <a:off x="0" y="0"/>
                    <a:ext cx="5684520" cy="119264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C6" w:rsidRDefault="00877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7309"/>
    <w:multiLevelType w:val="hybridMultilevel"/>
    <w:tmpl w:val="0354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C367A"/>
    <w:multiLevelType w:val="hybridMultilevel"/>
    <w:tmpl w:val="684E0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CA13EC"/>
    <w:multiLevelType w:val="hybridMultilevel"/>
    <w:tmpl w:val="E200A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7A1531E"/>
    <w:multiLevelType w:val="hybridMultilevel"/>
    <w:tmpl w:val="213EA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6A"/>
    <w:rsid w:val="00016847"/>
    <w:rsid w:val="001C56D8"/>
    <w:rsid w:val="001E377A"/>
    <w:rsid w:val="001E7B57"/>
    <w:rsid w:val="002930F5"/>
    <w:rsid w:val="003463FD"/>
    <w:rsid w:val="003D749C"/>
    <w:rsid w:val="00466ECE"/>
    <w:rsid w:val="004845D8"/>
    <w:rsid w:val="004C7EE4"/>
    <w:rsid w:val="004E54AE"/>
    <w:rsid w:val="00580FA1"/>
    <w:rsid w:val="005A795D"/>
    <w:rsid w:val="005B4F09"/>
    <w:rsid w:val="00604D69"/>
    <w:rsid w:val="006B3A7E"/>
    <w:rsid w:val="006D7A5A"/>
    <w:rsid w:val="0077253E"/>
    <w:rsid w:val="008455EB"/>
    <w:rsid w:val="00874571"/>
    <w:rsid w:val="00877AC6"/>
    <w:rsid w:val="00894772"/>
    <w:rsid w:val="00906D43"/>
    <w:rsid w:val="00946376"/>
    <w:rsid w:val="009A1F39"/>
    <w:rsid w:val="009A3A43"/>
    <w:rsid w:val="009C63C2"/>
    <w:rsid w:val="00A14D24"/>
    <w:rsid w:val="00A27FA6"/>
    <w:rsid w:val="00AA2220"/>
    <w:rsid w:val="00B44D6B"/>
    <w:rsid w:val="00BD715D"/>
    <w:rsid w:val="00C0759F"/>
    <w:rsid w:val="00C159CA"/>
    <w:rsid w:val="00C47BB1"/>
    <w:rsid w:val="00C61CEA"/>
    <w:rsid w:val="00C6559B"/>
    <w:rsid w:val="00D121F3"/>
    <w:rsid w:val="00D319AE"/>
    <w:rsid w:val="00D53139"/>
    <w:rsid w:val="00DC545D"/>
    <w:rsid w:val="00DD6E6A"/>
    <w:rsid w:val="00DF3361"/>
    <w:rsid w:val="00E476E9"/>
    <w:rsid w:val="00EE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6A"/>
    <w:pPr>
      <w:tabs>
        <w:tab w:val="center" w:pos="4680"/>
        <w:tab w:val="right" w:pos="9360"/>
      </w:tabs>
      <w:spacing w:before="0" w:after="0"/>
    </w:pPr>
  </w:style>
  <w:style w:type="character" w:customStyle="1" w:styleId="HeaderChar">
    <w:name w:val="Header Char"/>
    <w:basedOn w:val="DefaultParagraphFont"/>
    <w:link w:val="Header"/>
    <w:uiPriority w:val="99"/>
    <w:rsid w:val="00DD6E6A"/>
    <w:rPr>
      <w:lang w:val="en-GB"/>
    </w:rPr>
  </w:style>
  <w:style w:type="paragraph" w:styleId="Footer">
    <w:name w:val="footer"/>
    <w:basedOn w:val="Normal"/>
    <w:link w:val="FooterChar"/>
    <w:uiPriority w:val="99"/>
    <w:unhideWhenUsed/>
    <w:rsid w:val="00DD6E6A"/>
    <w:pPr>
      <w:tabs>
        <w:tab w:val="center" w:pos="4680"/>
        <w:tab w:val="right" w:pos="9360"/>
      </w:tabs>
      <w:spacing w:before="0" w:after="0"/>
    </w:pPr>
  </w:style>
  <w:style w:type="character" w:customStyle="1" w:styleId="FooterChar">
    <w:name w:val="Footer Char"/>
    <w:basedOn w:val="DefaultParagraphFont"/>
    <w:link w:val="Footer"/>
    <w:uiPriority w:val="99"/>
    <w:rsid w:val="00DD6E6A"/>
    <w:rPr>
      <w:lang w:val="en-GB"/>
    </w:rPr>
  </w:style>
  <w:style w:type="paragraph" w:styleId="BalloonText">
    <w:name w:val="Balloon Text"/>
    <w:basedOn w:val="Normal"/>
    <w:link w:val="BalloonTextChar"/>
    <w:uiPriority w:val="99"/>
    <w:semiHidden/>
    <w:unhideWhenUsed/>
    <w:rsid w:val="00DD6E6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6A"/>
    <w:rPr>
      <w:rFonts w:ascii="Tahoma" w:hAnsi="Tahoma" w:cs="Tahoma"/>
      <w:sz w:val="16"/>
      <w:szCs w:val="16"/>
      <w:lang w:val="en-GB"/>
    </w:rPr>
  </w:style>
  <w:style w:type="character" w:styleId="Hyperlink">
    <w:name w:val="Hyperlink"/>
    <w:basedOn w:val="DefaultParagraphFont"/>
    <w:uiPriority w:val="99"/>
    <w:unhideWhenUsed/>
    <w:rsid w:val="00DD6E6A"/>
    <w:rPr>
      <w:color w:val="0000FF" w:themeColor="hyperlink"/>
      <w:u w:val="single"/>
    </w:rPr>
  </w:style>
  <w:style w:type="paragraph" w:styleId="ListParagraph">
    <w:name w:val="List Paragraph"/>
    <w:basedOn w:val="Normal"/>
    <w:uiPriority w:val="34"/>
    <w:qFormat/>
    <w:rsid w:val="00A14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6A"/>
    <w:pPr>
      <w:tabs>
        <w:tab w:val="center" w:pos="4680"/>
        <w:tab w:val="right" w:pos="9360"/>
      </w:tabs>
      <w:spacing w:before="0" w:after="0"/>
    </w:pPr>
  </w:style>
  <w:style w:type="character" w:customStyle="1" w:styleId="HeaderChar">
    <w:name w:val="Header Char"/>
    <w:basedOn w:val="DefaultParagraphFont"/>
    <w:link w:val="Header"/>
    <w:uiPriority w:val="99"/>
    <w:rsid w:val="00DD6E6A"/>
    <w:rPr>
      <w:lang w:val="en-GB"/>
    </w:rPr>
  </w:style>
  <w:style w:type="paragraph" w:styleId="Footer">
    <w:name w:val="footer"/>
    <w:basedOn w:val="Normal"/>
    <w:link w:val="FooterChar"/>
    <w:uiPriority w:val="99"/>
    <w:unhideWhenUsed/>
    <w:rsid w:val="00DD6E6A"/>
    <w:pPr>
      <w:tabs>
        <w:tab w:val="center" w:pos="4680"/>
        <w:tab w:val="right" w:pos="9360"/>
      </w:tabs>
      <w:spacing w:before="0" w:after="0"/>
    </w:pPr>
  </w:style>
  <w:style w:type="character" w:customStyle="1" w:styleId="FooterChar">
    <w:name w:val="Footer Char"/>
    <w:basedOn w:val="DefaultParagraphFont"/>
    <w:link w:val="Footer"/>
    <w:uiPriority w:val="99"/>
    <w:rsid w:val="00DD6E6A"/>
    <w:rPr>
      <w:lang w:val="en-GB"/>
    </w:rPr>
  </w:style>
  <w:style w:type="paragraph" w:styleId="BalloonText">
    <w:name w:val="Balloon Text"/>
    <w:basedOn w:val="Normal"/>
    <w:link w:val="BalloonTextChar"/>
    <w:uiPriority w:val="99"/>
    <w:semiHidden/>
    <w:unhideWhenUsed/>
    <w:rsid w:val="00DD6E6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6A"/>
    <w:rPr>
      <w:rFonts w:ascii="Tahoma" w:hAnsi="Tahoma" w:cs="Tahoma"/>
      <w:sz w:val="16"/>
      <w:szCs w:val="16"/>
      <w:lang w:val="en-GB"/>
    </w:rPr>
  </w:style>
  <w:style w:type="character" w:styleId="Hyperlink">
    <w:name w:val="Hyperlink"/>
    <w:basedOn w:val="DefaultParagraphFont"/>
    <w:uiPriority w:val="99"/>
    <w:unhideWhenUsed/>
    <w:rsid w:val="00DD6E6A"/>
    <w:rPr>
      <w:color w:val="0000FF" w:themeColor="hyperlink"/>
      <w:u w:val="single"/>
    </w:rPr>
  </w:style>
  <w:style w:type="paragraph" w:styleId="ListParagraph">
    <w:name w:val="List Paragraph"/>
    <w:basedOn w:val="Normal"/>
    <w:uiPriority w:val="34"/>
    <w:qFormat/>
    <w:rsid w:val="00A1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ondonhealthandsafetygrou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Hayes, Lisa (L.)</cp:lastModifiedBy>
  <cp:revision>2</cp:revision>
  <dcterms:created xsi:type="dcterms:W3CDTF">2017-03-08T11:12:00Z</dcterms:created>
  <dcterms:modified xsi:type="dcterms:W3CDTF">2017-03-08T11:12:00Z</dcterms:modified>
</cp:coreProperties>
</file>